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3E6BF" w14:textId="68576E02" w:rsidR="00E5007E" w:rsidRPr="00C20711" w:rsidRDefault="00E5007E" w:rsidP="00C20711">
      <w:pPr>
        <w:spacing w:before="0" w:after="0"/>
        <w:ind w:left="283" w:firstLine="0"/>
        <w:jc w:val="right"/>
        <w:rPr>
          <w:rFonts w:ascii="Times New Roman" w:eastAsia="Times New Roman" w:hAnsi="Times New Roman"/>
          <w:b/>
          <w:sz w:val="18"/>
          <w:szCs w:val="18"/>
          <w:lang w:eastAsia="pl-PL"/>
        </w:rPr>
      </w:pP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Załącznik nr </w:t>
      </w:r>
      <w:r w:rsidR="00AE56BF">
        <w:rPr>
          <w:rFonts w:ascii="Times New Roman" w:eastAsia="Times New Roman" w:hAnsi="Times New Roman"/>
          <w:b/>
          <w:sz w:val="18"/>
          <w:szCs w:val="18"/>
          <w:lang w:eastAsia="pl-PL"/>
        </w:rPr>
        <w:t>52</w:t>
      </w:r>
      <w:r w:rsidRPr="00C20711">
        <w:rPr>
          <w:rFonts w:ascii="Times New Roman" w:eastAsia="Times New Roman" w:hAnsi="Times New Roman"/>
          <w:b/>
          <w:sz w:val="18"/>
          <w:szCs w:val="18"/>
          <w:lang w:eastAsia="pl-PL"/>
        </w:rPr>
        <w:t xml:space="preserve"> - </w:t>
      </w:r>
      <w:r w:rsidRPr="00C20711">
        <w:rPr>
          <w:rFonts w:ascii="Times New Roman" w:hAnsi="Times New Roman"/>
          <w:b/>
          <w:sz w:val="18"/>
          <w:szCs w:val="18"/>
        </w:rPr>
        <w:t xml:space="preserve">Pismo dot. przekazania </w:t>
      </w:r>
      <w:r w:rsidR="00C20711" w:rsidRPr="00C20711">
        <w:rPr>
          <w:rFonts w:ascii="Times New Roman" w:hAnsi="Times New Roman"/>
          <w:b/>
          <w:sz w:val="18"/>
          <w:szCs w:val="18"/>
        </w:rPr>
        <w:t>kwot</w:t>
      </w:r>
      <w:r w:rsidR="002630C4">
        <w:rPr>
          <w:rFonts w:ascii="Times New Roman" w:hAnsi="Times New Roman"/>
          <w:b/>
          <w:sz w:val="18"/>
          <w:szCs w:val="18"/>
        </w:rPr>
        <w:t xml:space="preserve"> na odpowiednie konto do prowadzenia łącznie egzekucji</w:t>
      </w:r>
      <w:r w:rsidR="009D0ABF">
        <w:rPr>
          <w:rFonts w:ascii="Times New Roman" w:hAnsi="Times New Roman"/>
          <w:b/>
          <w:sz w:val="18"/>
          <w:szCs w:val="18"/>
        </w:rPr>
        <w:t xml:space="preserve"> </w:t>
      </w:r>
    </w:p>
    <w:p w14:paraId="1A67DCCE" w14:textId="77777777" w:rsidR="00E5007E" w:rsidRDefault="00E5007E" w:rsidP="00E5007E">
      <w:pPr>
        <w:spacing w:before="0" w:after="0"/>
        <w:ind w:left="0" w:firstLine="0"/>
        <w:jc w:val="right"/>
        <w:rPr>
          <w:rFonts w:ascii="Times New Roman" w:eastAsia="Times New Roman" w:hAnsi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/>
          <w:sz w:val="18"/>
          <w:szCs w:val="18"/>
          <w:lang w:eastAsia="pl-PL"/>
        </w:rPr>
        <w:t>do Instrukcji określającej zasady sporządzania, opisywania, obiegu i kontroli oraz przechowywania i zabezpieczania dokumentów  finansowo- księgowych stanowiących dowody księgowe i prowadzenia ksiąg rachunkowych w zakresie działania Wydziału Finansowego Urzędu Miasta Krakowa</w:t>
      </w:r>
    </w:p>
    <w:p w14:paraId="1D8E8CF6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00C28B75" w14:textId="77777777" w:rsidR="00E5007E" w:rsidRDefault="00E5007E" w:rsidP="00E5007E">
      <w:pPr>
        <w:spacing w:before="0" w:after="0"/>
        <w:ind w:left="-6" w:right="1060" w:hanging="11"/>
        <w:rPr>
          <w:rFonts w:ascii="Times New Roman" w:hAnsi="Times New Roman"/>
          <w:b/>
          <w:color w:val="000000"/>
          <w:sz w:val="18"/>
          <w:szCs w:val="18"/>
          <w:lang w:eastAsia="pl-PL"/>
        </w:rPr>
      </w:pPr>
    </w:p>
    <w:p w14:paraId="426CA750" w14:textId="77777777" w:rsidR="00E5007E" w:rsidRDefault="00E5007E" w:rsidP="00E5007E">
      <w:pPr>
        <w:tabs>
          <w:tab w:val="center" w:pos="1881"/>
          <w:tab w:val="right" w:pos="9362"/>
        </w:tabs>
        <w:spacing w:after="0" w:line="256" w:lineRule="auto"/>
        <w:ind w:left="0" w:firstLine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……………………………………………</w:t>
      </w:r>
      <w:r>
        <w:rPr>
          <w:rFonts w:ascii="Times New Roman" w:hAnsi="Times New Roman"/>
          <w:sz w:val="22"/>
        </w:rPr>
        <w:tab/>
        <w:t>Kraków, ………………………….</w:t>
      </w:r>
    </w:p>
    <w:p w14:paraId="5D5B72CE" w14:textId="77777777" w:rsidR="00E5007E" w:rsidRDefault="00E5007E" w:rsidP="00E5007E">
      <w:pPr>
        <w:tabs>
          <w:tab w:val="center" w:pos="1881"/>
          <w:tab w:val="right" w:pos="9362"/>
        </w:tabs>
        <w:spacing w:before="0" w:after="106" w:line="256" w:lineRule="auto"/>
        <w:ind w:left="0" w:firstLine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/Numer pisma/ </w:t>
      </w:r>
    </w:p>
    <w:p w14:paraId="18502227" w14:textId="77777777" w:rsidR="00E5007E" w:rsidRDefault="00E5007E" w:rsidP="00E5007E">
      <w:pPr>
        <w:spacing w:after="0" w:line="247" w:lineRule="auto"/>
        <w:ind w:left="-5" w:right="5987" w:firstLine="5"/>
        <w:rPr>
          <w:rFonts w:ascii="Times New Roman" w:hAnsi="Times New Roman"/>
          <w:sz w:val="22"/>
        </w:rPr>
      </w:pPr>
    </w:p>
    <w:p w14:paraId="553AF96C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Wydział Finansowy </w:t>
      </w:r>
    </w:p>
    <w:p w14:paraId="527F9A78" w14:textId="77777777" w:rsidR="00E5007E" w:rsidRDefault="00E5007E" w:rsidP="00E5007E">
      <w:pPr>
        <w:spacing w:before="0" w:after="0" w:line="256" w:lineRule="auto"/>
        <w:ind w:left="5387" w:firstLine="0"/>
        <w:rPr>
          <w:rFonts w:ascii="Times New Roman" w:hAnsi="Times New Roman"/>
          <w:b/>
          <w:color w:val="000000"/>
          <w:sz w:val="22"/>
          <w:lang w:eastAsia="pl-PL"/>
        </w:rPr>
      </w:pPr>
      <w:r>
        <w:rPr>
          <w:rFonts w:ascii="Times New Roman" w:hAnsi="Times New Roman"/>
          <w:b/>
          <w:color w:val="000000"/>
          <w:sz w:val="22"/>
          <w:lang w:eastAsia="pl-PL"/>
        </w:rPr>
        <w:t xml:space="preserve">Pl. Wszystkich Świętych 3-4 </w:t>
      </w:r>
      <w:r>
        <w:rPr>
          <w:rFonts w:ascii="Times New Roman" w:hAnsi="Times New Roman"/>
          <w:b/>
          <w:color w:val="000000"/>
          <w:sz w:val="22"/>
          <w:lang w:eastAsia="pl-PL"/>
        </w:rPr>
        <w:br/>
        <w:t xml:space="preserve">31-004 Kraków  </w:t>
      </w:r>
    </w:p>
    <w:p w14:paraId="0455DF90" w14:textId="77777777" w:rsidR="00E5007E" w:rsidRDefault="00E5007E" w:rsidP="00E5007E">
      <w:pPr>
        <w:suppressAutoHyphens/>
        <w:spacing w:line="360" w:lineRule="auto"/>
        <w:ind w:left="0" w:firstLine="0"/>
        <w:rPr>
          <w:rFonts w:ascii="Times New Roman" w:hAnsi="Times New Roman"/>
          <w:b/>
          <w:sz w:val="22"/>
          <w:lang w:eastAsia="ar-SA"/>
        </w:rPr>
      </w:pPr>
    </w:p>
    <w:p w14:paraId="6D6E555A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Dotyczy: PRZEKAZANIA </w:t>
      </w:r>
      <w:r w:rsidR="002630C4">
        <w:rPr>
          <w:rFonts w:ascii="Times New Roman" w:hAnsi="Times New Roman"/>
          <w:sz w:val="22"/>
        </w:rPr>
        <w:t>KWOT NA ODPOWIEDNIE KONTO DO PROWADZENIA ŁĄCZNIE EGZEKUCJI</w:t>
      </w:r>
    </w:p>
    <w:p w14:paraId="3CCD46D2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2A22BA23" w14:textId="77777777" w:rsidR="00171173" w:rsidRDefault="00E5007E" w:rsidP="000209F1">
      <w:pPr>
        <w:spacing w:before="0" w:after="140" w:line="276" w:lineRule="auto"/>
        <w:ind w:left="-11" w:right="272" w:firstLine="704"/>
        <w:jc w:val="both"/>
        <w:rPr>
          <w:rFonts w:ascii="Times New Roman" w:hAnsi="Times New Roman"/>
          <w:color w:val="000000"/>
          <w:sz w:val="22"/>
          <w:lang w:eastAsia="pl-PL"/>
        </w:rPr>
      </w:pPr>
      <w:r>
        <w:rPr>
          <w:rFonts w:ascii="Times New Roman" w:hAnsi="Times New Roman"/>
          <w:color w:val="000000"/>
          <w:sz w:val="22"/>
          <w:lang w:eastAsia="pl-PL"/>
        </w:rPr>
        <w:t xml:space="preserve">Wydział Egzekucji Administracyjnej i Windykacji </w:t>
      </w:r>
      <w:r w:rsidR="002630C4">
        <w:rPr>
          <w:rFonts w:ascii="Times New Roman" w:hAnsi="Times New Roman"/>
          <w:color w:val="000000"/>
          <w:sz w:val="22"/>
          <w:lang w:eastAsia="pl-PL"/>
        </w:rPr>
        <w:t>prosi o przekazanie kwoty</w:t>
      </w:r>
      <w:r w:rsidR="009D0ABF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="009D0ABF" w:rsidRPr="002630C4">
        <w:rPr>
          <w:rFonts w:ascii="Times New Roman" w:hAnsi="Times New Roman"/>
          <w:color w:val="000000"/>
          <w:sz w:val="22"/>
          <w:lang w:eastAsia="pl-PL"/>
        </w:rPr>
        <w:t>……..</w:t>
      </w:r>
      <w:r w:rsidR="009D0ABF" w:rsidRPr="002630C4">
        <w:rPr>
          <w:rFonts w:ascii="Times New Roman" w:hAnsi="Times New Roman"/>
          <w:sz w:val="22"/>
        </w:rPr>
        <w:t>.</w:t>
      </w:r>
      <w:r w:rsidR="002630C4" w:rsidRPr="002630C4">
        <w:rPr>
          <w:rFonts w:ascii="Times New Roman" w:hAnsi="Times New Roman"/>
          <w:sz w:val="22"/>
        </w:rPr>
        <w:t>zł.</w:t>
      </w:r>
      <w:r w:rsidR="002630C4">
        <w:rPr>
          <w:rFonts w:ascii="Times New Roman" w:hAnsi="Times New Roman"/>
          <w:b/>
          <w:sz w:val="22"/>
        </w:rPr>
        <w:t xml:space="preserve"> </w:t>
      </w:r>
      <w:r w:rsidR="009D0ABF" w:rsidRPr="00171173">
        <w:rPr>
          <w:rFonts w:ascii="Times New Roman" w:hAnsi="Times New Roman"/>
          <w:sz w:val="22"/>
        </w:rPr>
        <w:t xml:space="preserve">(wyciąg bankowy WB </w:t>
      </w:r>
      <w:r w:rsidR="00C25461">
        <w:rPr>
          <w:rFonts w:ascii="Times New Roman" w:hAnsi="Times New Roman"/>
          <w:sz w:val="22"/>
        </w:rPr>
        <w:t xml:space="preserve">nr </w:t>
      </w:r>
      <w:r w:rsidR="009D0ABF" w:rsidRPr="00171173">
        <w:rPr>
          <w:rFonts w:ascii="Times New Roman" w:hAnsi="Times New Roman"/>
          <w:sz w:val="22"/>
        </w:rPr>
        <w:t>…... z dnia ………………..)</w:t>
      </w:r>
      <w:r w:rsidR="009D0ABF">
        <w:rPr>
          <w:rFonts w:ascii="Times New Roman" w:hAnsi="Times New Roman"/>
          <w:sz w:val="22"/>
        </w:rPr>
        <w:t>,</w:t>
      </w:r>
      <w:r w:rsidR="002630C4">
        <w:rPr>
          <w:rFonts w:ascii="Times New Roman" w:hAnsi="Times New Roman"/>
          <w:sz w:val="22"/>
        </w:rPr>
        <w:t xml:space="preserve"> na odpowiednie konto dot. prowadzenia łącznie egzekucji dot.……………………(Zobowiązany) </w:t>
      </w:r>
      <w:r w:rsidR="00BD19DD">
        <w:rPr>
          <w:rFonts w:ascii="Times New Roman" w:hAnsi="Times New Roman"/>
          <w:color w:val="000000"/>
          <w:sz w:val="22"/>
          <w:lang w:eastAsia="pl-PL"/>
        </w:rPr>
        <w:t xml:space="preserve"> </w:t>
      </w:r>
      <w:r w:rsidR="002630C4" w:rsidRPr="002630C4">
        <w:rPr>
          <w:rFonts w:ascii="Times New Roman" w:hAnsi="Times New Roman"/>
          <w:color w:val="000000"/>
          <w:sz w:val="22"/>
          <w:lang w:eastAsia="pl-PL"/>
        </w:rPr>
        <w:t>PESEL/NIP/REGON: _ _ _ _ _ _ _ _ _ _ _, zam./z siedzibą ul. …………………………………… , _ _ - _ _ _  (kod) ………...</w:t>
      </w:r>
    </w:p>
    <w:p w14:paraId="114B8E02" w14:textId="77777777" w:rsidR="009D0ABF" w:rsidRPr="009D0ABF" w:rsidRDefault="002630C4" w:rsidP="000209F1">
      <w:pPr>
        <w:tabs>
          <w:tab w:val="left" w:pos="1134"/>
        </w:tabs>
        <w:spacing w:before="0" w:after="140" w:line="276" w:lineRule="auto"/>
        <w:ind w:left="0" w:right="272" w:firstLine="709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 xml:space="preserve">Powyższa kwota nie może być w chwili obecnej rozdysponowana. Dalsze dyspozycje </w:t>
      </w:r>
      <w:r w:rsidR="00C25461">
        <w:rPr>
          <w:rFonts w:ascii="Times New Roman" w:hAnsi="Times New Roman"/>
          <w:sz w:val="22"/>
          <w:lang w:eastAsia="ar-SA"/>
        </w:rPr>
        <w:t xml:space="preserve">             </w:t>
      </w:r>
      <w:r>
        <w:rPr>
          <w:rFonts w:ascii="Times New Roman" w:hAnsi="Times New Roman"/>
          <w:sz w:val="22"/>
          <w:lang w:eastAsia="ar-SA"/>
        </w:rPr>
        <w:t xml:space="preserve">w przedmiocie egzekucji prowadzonej łącznie przez tut. </w:t>
      </w:r>
      <w:r w:rsidR="00C25461">
        <w:rPr>
          <w:rFonts w:ascii="Times New Roman" w:hAnsi="Times New Roman"/>
          <w:sz w:val="22"/>
          <w:lang w:eastAsia="ar-SA"/>
        </w:rPr>
        <w:t>o</w:t>
      </w:r>
      <w:r>
        <w:rPr>
          <w:rFonts w:ascii="Times New Roman" w:hAnsi="Times New Roman"/>
          <w:sz w:val="22"/>
          <w:lang w:eastAsia="ar-SA"/>
        </w:rPr>
        <w:t>rgan egzekucyjny zostaną przekazane po sporządzeniu planu podziału kwot wyegzekwowanych w toku prowadzonego postepowania egzekucyjnego</w:t>
      </w:r>
      <w:r w:rsidR="009D0ABF">
        <w:rPr>
          <w:rFonts w:ascii="Times New Roman" w:hAnsi="Times New Roman"/>
          <w:sz w:val="22"/>
          <w:lang w:eastAsia="ar-SA"/>
        </w:rPr>
        <w:t>.</w:t>
      </w:r>
    </w:p>
    <w:p w14:paraId="1A93AC89" w14:textId="77777777" w:rsidR="009D0ABF" w:rsidRDefault="009D0ABF" w:rsidP="000209F1">
      <w:pPr>
        <w:spacing w:before="0" w:after="140" w:line="276" w:lineRule="auto"/>
        <w:ind w:right="272" w:firstLine="709"/>
        <w:jc w:val="both"/>
        <w:rPr>
          <w:rFonts w:ascii="Times New Roman" w:hAnsi="Times New Roman"/>
          <w:sz w:val="22"/>
          <w:lang w:eastAsia="ar-SA"/>
        </w:rPr>
      </w:pPr>
    </w:p>
    <w:p w14:paraId="2E4EB406" w14:textId="77777777" w:rsidR="00E5007E" w:rsidRDefault="009D0ABF" w:rsidP="009D0ABF">
      <w:p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 w:rsidRPr="009D0ABF">
        <w:rPr>
          <w:rFonts w:ascii="Times New Roman" w:hAnsi="Times New Roman"/>
          <w:sz w:val="22"/>
          <w:lang w:eastAsia="ar-SA"/>
        </w:rPr>
        <w:t xml:space="preserve"> </w:t>
      </w:r>
      <w:r w:rsidR="000209F1">
        <w:rPr>
          <w:rFonts w:ascii="Times New Roman" w:hAnsi="Times New Roman"/>
          <w:sz w:val="22"/>
          <w:lang w:eastAsia="ar-SA"/>
        </w:rPr>
        <w:t>Otrzymują;</w:t>
      </w:r>
    </w:p>
    <w:p w14:paraId="1C5D231F" w14:textId="77777777" w:rsid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Adresat,</w:t>
      </w:r>
    </w:p>
    <w:p w14:paraId="3C19270A" w14:textId="77777777" w:rsidR="000209F1" w:rsidRPr="000209F1" w:rsidRDefault="000209F1" w:rsidP="000209F1">
      <w:pPr>
        <w:pStyle w:val="Akapitzlist"/>
        <w:numPr>
          <w:ilvl w:val="0"/>
          <w:numId w:val="2"/>
        </w:numPr>
        <w:spacing w:before="0" w:after="140"/>
        <w:ind w:right="272"/>
        <w:jc w:val="both"/>
        <w:rPr>
          <w:rFonts w:ascii="Times New Roman" w:hAnsi="Times New Roman"/>
          <w:sz w:val="22"/>
          <w:lang w:eastAsia="ar-SA"/>
        </w:rPr>
      </w:pPr>
      <w:r>
        <w:rPr>
          <w:rFonts w:ascii="Times New Roman" w:hAnsi="Times New Roman"/>
          <w:sz w:val="22"/>
          <w:lang w:eastAsia="ar-SA"/>
        </w:rPr>
        <w:t>a/a.</w:t>
      </w:r>
    </w:p>
    <w:p w14:paraId="2BFB8F1D" w14:textId="77777777" w:rsidR="00E5007E" w:rsidRDefault="00E5007E" w:rsidP="00E5007E">
      <w:pPr>
        <w:suppressAutoHyphens/>
        <w:spacing w:line="360" w:lineRule="auto"/>
        <w:rPr>
          <w:rFonts w:ascii="Times New Roman" w:hAnsi="Times New Roman"/>
          <w:sz w:val="22"/>
          <w:lang w:eastAsia="ar-SA"/>
        </w:rPr>
      </w:pPr>
    </w:p>
    <w:p w14:paraId="6CAE1543" w14:textId="77777777" w:rsidR="003121AB" w:rsidRDefault="00210A55"/>
    <w:sectPr w:rsidR="003121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E6998"/>
    <w:multiLevelType w:val="hybridMultilevel"/>
    <w:tmpl w:val="9D5446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C4A98"/>
    <w:multiLevelType w:val="hybridMultilevel"/>
    <w:tmpl w:val="7C067D1C"/>
    <w:lvl w:ilvl="0" w:tplc="6330BC2C">
      <w:start w:val="1"/>
      <w:numFmt w:val="decimal"/>
      <w:lvlText w:val="%1."/>
      <w:lvlJc w:val="left"/>
      <w:pPr>
        <w:ind w:left="10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07E"/>
    <w:rsid w:val="000209F1"/>
    <w:rsid w:val="001260B6"/>
    <w:rsid w:val="00171173"/>
    <w:rsid w:val="00210A55"/>
    <w:rsid w:val="002630C4"/>
    <w:rsid w:val="0029367D"/>
    <w:rsid w:val="003661CB"/>
    <w:rsid w:val="00410C33"/>
    <w:rsid w:val="00520557"/>
    <w:rsid w:val="00726BB9"/>
    <w:rsid w:val="009D0ABF"/>
    <w:rsid w:val="00AE56BF"/>
    <w:rsid w:val="00BD19DD"/>
    <w:rsid w:val="00C20711"/>
    <w:rsid w:val="00C25461"/>
    <w:rsid w:val="00C374A5"/>
    <w:rsid w:val="00E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4D6D4"/>
  <w15:chartTrackingRefBased/>
  <w15:docId w15:val="{E31D2031-68CB-495D-85C7-3D37D3EA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apier firmowy"/>
    <w:qFormat/>
    <w:rsid w:val="00E5007E"/>
    <w:pPr>
      <w:spacing w:before="120" w:after="40" w:line="240" w:lineRule="auto"/>
      <w:ind w:left="992" w:hanging="992"/>
    </w:pPr>
    <w:rPr>
      <w:rFonts w:ascii="Lato" w:eastAsia="Calibri" w:hAnsi="Lato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71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Studnicka Anna</dc:creator>
  <cp:keywords/>
  <dc:description/>
  <cp:lastModifiedBy>Kaniowska Katarzyna</cp:lastModifiedBy>
  <cp:revision>2</cp:revision>
  <dcterms:created xsi:type="dcterms:W3CDTF">2026-02-20T07:50:00Z</dcterms:created>
  <dcterms:modified xsi:type="dcterms:W3CDTF">2026-02-20T07:50:00Z</dcterms:modified>
</cp:coreProperties>
</file>